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B54F" w14:textId="49133907" w:rsidR="00707501" w:rsidRPr="000A7B4A" w:rsidRDefault="00896B49" w:rsidP="000A7B4A">
      <w:pPr>
        <w:pStyle w:val="NoSpacing"/>
        <w:jc w:val="center"/>
        <w:rPr>
          <w:b/>
          <w:u w:val="single"/>
        </w:rPr>
      </w:pPr>
      <w:r>
        <w:rPr>
          <w:b/>
          <w:u w:val="single"/>
        </w:rPr>
        <w:t xml:space="preserve"> </w:t>
      </w:r>
      <w:r w:rsidR="000A7B4A" w:rsidRPr="000A7B4A">
        <w:rPr>
          <w:b/>
          <w:u w:val="single"/>
        </w:rPr>
        <w:t xml:space="preserve">Tunstead </w:t>
      </w:r>
      <w:r w:rsidR="00F5662B">
        <w:rPr>
          <w:b/>
          <w:u w:val="single"/>
        </w:rPr>
        <w:t>Parish Council</w:t>
      </w:r>
    </w:p>
    <w:p w14:paraId="19F070CB" w14:textId="77777777" w:rsidR="000A7B4A" w:rsidRPr="007A57E4" w:rsidRDefault="000A7B4A" w:rsidP="000A7B4A">
      <w:pPr>
        <w:pStyle w:val="NoSpacing"/>
        <w:jc w:val="center"/>
        <w:rPr>
          <w:sz w:val="12"/>
        </w:rPr>
      </w:pPr>
    </w:p>
    <w:p w14:paraId="3823CE19" w14:textId="535CF8A6" w:rsidR="000A7B4A" w:rsidRPr="000A7B4A" w:rsidRDefault="009A78CB" w:rsidP="000A7B4A">
      <w:pPr>
        <w:pStyle w:val="NoSpacing"/>
        <w:jc w:val="center"/>
        <w:rPr>
          <w:b/>
        </w:rPr>
      </w:pPr>
      <w:r>
        <w:rPr>
          <w:b/>
        </w:rPr>
        <w:t xml:space="preserve">Parish Council Meeting </w:t>
      </w:r>
      <w:r w:rsidR="000A7B4A" w:rsidRPr="000A7B4A">
        <w:rPr>
          <w:b/>
        </w:rPr>
        <w:t xml:space="preserve">Minutes from </w:t>
      </w:r>
      <w:r w:rsidR="00CE0AD8">
        <w:rPr>
          <w:b/>
        </w:rPr>
        <w:t>17</w:t>
      </w:r>
      <w:r w:rsidR="00CE0AD8" w:rsidRPr="00CE0AD8">
        <w:rPr>
          <w:b/>
          <w:vertAlign w:val="superscript"/>
        </w:rPr>
        <w:t>th</w:t>
      </w:r>
      <w:r w:rsidR="00CE0AD8">
        <w:rPr>
          <w:b/>
        </w:rPr>
        <w:t xml:space="preserve"> March 2020</w:t>
      </w:r>
      <w:r w:rsidR="00316E76">
        <w:rPr>
          <w:b/>
        </w:rPr>
        <w:t xml:space="preserve"> </w:t>
      </w:r>
      <w:r w:rsidR="00F20D45">
        <w:rPr>
          <w:b/>
        </w:rPr>
        <w:t>at</w:t>
      </w:r>
      <w:r w:rsidR="006E6863">
        <w:rPr>
          <w:b/>
        </w:rPr>
        <w:t xml:space="preserve"> 7.30pm</w:t>
      </w:r>
    </w:p>
    <w:p w14:paraId="50A67151" w14:textId="77777777" w:rsidR="000A7B4A" w:rsidRPr="007A57E4" w:rsidRDefault="000A7B4A" w:rsidP="000A7B4A">
      <w:pPr>
        <w:pStyle w:val="NoSpacing"/>
        <w:jc w:val="center"/>
        <w:rPr>
          <w:sz w:val="10"/>
        </w:rPr>
      </w:pPr>
    </w:p>
    <w:p w14:paraId="1C562145" w14:textId="77777777" w:rsidR="00924323" w:rsidRDefault="000A7B4A" w:rsidP="000A7B4A">
      <w:pPr>
        <w:pStyle w:val="NoSpacing"/>
      </w:pPr>
      <w:r>
        <w:t>Present:</w:t>
      </w:r>
      <w:r>
        <w:tab/>
      </w:r>
      <w:r w:rsidR="00F5662B">
        <w:t xml:space="preserve">Chris Oakes </w:t>
      </w:r>
      <w:r w:rsidR="00F5662B">
        <w:tab/>
      </w:r>
      <w:r w:rsidR="00F5662B">
        <w:tab/>
        <w:t>CO</w:t>
      </w:r>
      <w:r w:rsidR="00F5662B">
        <w:tab/>
      </w:r>
      <w:r w:rsidR="00F5662B">
        <w:tab/>
        <w:t>Chair</w:t>
      </w:r>
    </w:p>
    <w:p w14:paraId="2F471CAC" w14:textId="30306DA8" w:rsidR="000A7B4A" w:rsidRDefault="00F5662B" w:rsidP="00F5662B">
      <w:pPr>
        <w:pStyle w:val="NoSpacing"/>
      </w:pPr>
      <w:r>
        <w:tab/>
      </w:r>
      <w:r>
        <w:tab/>
      </w:r>
      <w:r w:rsidR="000A7B4A">
        <w:t>Wendy Atkins</w:t>
      </w:r>
      <w:r w:rsidR="003D5C66">
        <w:tab/>
      </w:r>
      <w:r w:rsidR="003D5C66">
        <w:tab/>
        <w:t>WMA</w:t>
      </w:r>
      <w:r w:rsidR="00924323">
        <w:tab/>
      </w:r>
      <w:r w:rsidR="00924323">
        <w:tab/>
      </w:r>
      <w:r w:rsidR="006F6FB7">
        <w:t>Vice Chair</w:t>
      </w:r>
    </w:p>
    <w:p w14:paraId="13E7DA20" w14:textId="7D64570D" w:rsidR="006F6FB7" w:rsidRDefault="00F5662B" w:rsidP="00F5662B">
      <w:pPr>
        <w:pStyle w:val="NoSpacing"/>
      </w:pPr>
      <w:r>
        <w:tab/>
      </w:r>
      <w:r>
        <w:tab/>
      </w:r>
      <w:r w:rsidR="006F6FB7">
        <w:t xml:space="preserve">Caroline Purdy </w:t>
      </w:r>
      <w:r w:rsidR="006F6FB7">
        <w:tab/>
        <w:t>CP</w:t>
      </w:r>
      <w:r w:rsidR="006F6FB7">
        <w:tab/>
      </w:r>
      <w:r w:rsidR="006F6FB7">
        <w:tab/>
        <w:t xml:space="preserve">Clerk </w:t>
      </w:r>
    </w:p>
    <w:p w14:paraId="5623CCB2" w14:textId="288510F2" w:rsidR="00F5662B" w:rsidRDefault="00F5662B" w:rsidP="006F6FB7">
      <w:pPr>
        <w:pStyle w:val="NoSpacing"/>
        <w:ind w:left="720" w:firstLine="720"/>
      </w:pPr>
      <w:r>
        <w:t>Clive Rich</w:t>
      </w:r>
      <w:r>
        <w:tab/>
      </w:r>
      <w:r>
        <w:tab/>
        <w:t>CR</w:t>
      </w:r>
    </w:p>
    <w:p w14:paraId="5967A23C" w14:textId="4DFB864A" w:rsidR="00667239" w:rsidRDefault="00F20D45" w:rsidP="006F6FB7">
      <w:pPr>
        <w:pStyle w:val="NoSpacing"/>
        <w:rPr>
          <w:lang w:val="fr-FR"/>
        </w:rPr>
      </w:pPr>
      <w:r>
        <w:tab/>
      </w:r>
      <w:r w:rsidR="000A7B4A">
        <w:tab/>
      </w:r>
      <w:r w:rsidR="006F6FB7" w:rsidRPr="0097082E">
        <w:rPr>
          <w:lang w:val="fr-FR"/>
        </w:rPr>
        <w:t>Tim Place</w:t>
      </w:r>
      <w:r w:rsidR="006F6FB7" w:rsidRPr="0097082E">
        <w:rPr>
          <w:lang w:val="fr-FR"/>
        </w:rPr>
        <w:tab/>
      </w:r>
      <w:r w:rsidR="006F6FB7" w:rsidRPr="0097082E">
        <w:rPr>
          <w:lang w:val="fr-FR"/>
        </w:rPr>
        <w:tab/>
        <w:t>TP</w:t>
      </w:r>
    </w:p>
    <w:p w14:paraId="77C7B84D" w14:textId="72DC1963" w:rsidR="00667239" w:rsidRDefault="00B10597" w:rsidP="00667239">
      <w:pPr>
        <w:pStyle w:val="NoSpacing"/>
        <w:rPr>
          <w:lang w:val="fr-FR"/>
        </w:rPr>
      </w:pPr>
      <w:r>
        <w:rPr>
          <w:lang w:val="fr-FR"/>
        </w:rPr>
        <w:tab/>
      </w:r>
      <w:r w:rsidR="00667239" w:rsidRPr="0097082E">
        <w:rPr>
          <w:lang w:val="fr-FR"/>
        </w:rPr>
        <w:tab/>
        <w:t xml:space="preserve">Neil Coston  </w:t>
      </w:r>
      <w:r w:rsidR="00667239" w:rsidRPr="0097082E">
        <w:rPr>
          <w:lang w:val="fr-FR"/>
        </w:rPr>
        <w:tab/>
      </w:r>
      <w:r w:rsidR="00667239" w:rsidRPr="0097082E">
        <w:rPr>
          <w:lang w:val="fr-FR"/>
        </w:rPr>
        <w:tab/>
        <w:t xml:space="preserve">NC </w:t>
      </w:r>
      <w:r w:rsidR="00667239" w:rsidRPr="0097082E">
        <w:rPr>
          <w:lang w:val="fr-FR"/>
        </w:rPr>
        <w:tab/>
      </w:r>
    </w:p>
    <w:p w14:paraId="00C6F104" w14:textId="63932822" w:rsidR="00B10597" w:rsidRDefault="00B10597" w:rsidP="00667239">
      <w:pPr>
        <w:pStyle w:val="NoSpacing"/>
        <w:rPr>
          <w:lang w:val="fr-FR"/>
        </w:rPr>
      </w:pPr>
      <w:r w:rsidRPr="0097082E">
        <w:rPr>
          <w:lang w:val="fr-FR"/>
        </w:rPr>
        <w:t>Apologies:</w:t>
      </w:r>
      <w:r>
        <w:rPr>
          <w:lang w:val="fr-FR"/>
        </w:rPr>
        <w:tab/>
        <w:t xml:space="preserve">Revd Tim Gosden </w:t>
      </w:r>
      <w:r>
        <w:rPr>
          <w:lang w:val="fr-FR"/>
        </w:rPr>
        <w:tab/>
        <w:t>TG</w:t>
      </w:r>
    </w:p>
    <w:p w14:paraId="1F778B47" w14:textId="161EF96C" w:rsidR="00CE0AD8" w:rsidRPr="0097082E" w:rsidRDefault="00CE0AD8" w:rsidP="00667239">
      <w:pPr>
        <w:pStyle w:val="NoSpacing"/>
        <w:rPr>
          <w:lang w:val="fr-FR"/>
        </w:rPr>
      </w:pPr>
      <w:r>
        <w:tab/>
      </w:r>
      <w:r>
        <w:tab/>
        <w:t xml:space="preserve">Jason Coward </w:t>
      </w:r>
      <w:r>
        <w:tab/>
      </w:r>
      <w:r>
        <w:tab/>
        <w:t>JC</w:t>
      </w:r>
      <w:r>
        <w:tab/>
      </w:r>
      <w:r>
        <w:tab/>
      </w:r>
    </w:p>
    <w:p w14:paraId="62BECDB3" w14:textId="65B5B175" w:rsidR="00F5662B" w:rsidRDefault="00F5662B" w:rsidP="00146531">
      <w:pPr>
        <w:pStyle w:val="NoSpacing"/>
      </w:pPr>
      <w:r>
        <w:tab/>
      </w:r>
      <w:r>
        <w:tab/>
        <w:t xml:space="preserve">Nigel Dixon </w:t>
      </w:r>
      <w:r>
        <w:tab/>
      </w:r>
      <w:r>
        <w:tab/>
      </w:r>
      <w:r w:rsidR="00455DAD">
        <w:t>ND</w:t>
      </w:r>
      <w:r>
        <w:tab/>
      </w:r>
      <w:r>
        <w:tab/>
        <w:t>Norfolk County Councillor</w:t>
      </w:r>
    </w:p>
    <w:p w14:paraId="3652AFC9" w14:textId="0A88D4C0" w:rsidR="00F5662B" w:rsidRDefault="00B10597" w:rsidP="00146531">
      <w:pPr>
        <w:pStyle w:val="NoSpacing"/>
      </w:pPr>
      <w:r>
        <w:tab/>
      </w:r>
      <w:r>
        <w:tab/>
        <w:t xml:space="preserve">PC Tom Gibbs </w:t>
      </w:r>
      <w:r>
        <w:tab/>
      </w:r>
      <w:r>
        <w:tab/>
        <w:t>TGib</w:t>
      </w:r>
      <w:r w:rsidR="005348EE">
        <w:tab/>
      </w:r>
      <w:r w:rsidR="005348EE">
        <w:tab/>
        <w:t>Police Representative</w:t>
      </w:r>
    </w:p>
    <w:p w14:paraId="7AFAD2FA" w14:textId="3E56834C" w:rsidR="00F81EAE" w:rsidRDefault="00CE0AD8" w:rsidP="00146531">
      <w:pPr>
        <w:pStyle w:val="NoSpacing"/>
      </w:pPr>
      <w:r>
        <w:t>Public:</w:t>
      </w:r>
      <w:r>
        <w:t xml:space="preserve">           </w:t>
      </w:r>
      <w:r w:rsidR="00F81EAE">
        <w:tab/>
      </w:r>
      <w:r>
        <w:t>2</w:t>
      </w:r>
      <w:r w:rsidR="00F81EAE">
        <w:t xml:space="preserve"> Member</w:t>
      </w:r>
      <w:r>
        <w:t>s</w:t>
      </w:r>
      <w:r w:rsidR="00F81EAE">
        <w:t xml:space="preserve"> of Public </w:t>
      </w:r>
    </w:p>
    <w:p w14:paraId="1D2E7648" w14:textId="77777777" w:rsidR="00E81C8F" w:rsidRDefault="00E81C8F" w:rsidP="000A7B4A">
      <w:pPr>
        <w:pStyle w:val="NoSpacing"/>
      </w:pPr>
    </w:p>
    <w:tbl>
      <w:tblPr>
        <w:tblStyle w:val="TableGrid"/>
        <w:tblW w:w="0" w:type="auto"/>
        <w:tblLook w:val="04A0" w:firstRow="1" w:lastRow="0" w:firstColumn="1" w:lastColumn="0" w:noHBand="0" w:noVBand="1"/>
      </w:tblPr>
      <w:tblGrid>
        <w:gridCol w:w="8771"/>
        <w:gridCol w:w="863"/>
      </w:tblGrid>
      <w:tr w:rsidR="000A7B4A" w:rsidRPr="000A7B4A" w14:paraId="25D39C81" w14:textId="77777777" w:rsidTr="009A78CB">
        <w:tc>
          <w:tcPr>
            <w:tcW w:w="8771" w:type="dxa"/>
          </w:tcPr>
          <w:p w14:paraId="1A7C6DD8" w14:textId="77777777" w:rsidR="000A7B4A" w:rsidRPr="000A7B4A" w:rsidRDefault="000A7B4A" w:rsidP="009A78CB">
            <w:pPr>
              <w:pStyle w:val="NoSpacing"/>
              <w:jc w:val="both"/>
              <w:rPr>
                <w:b/>
              </w:rPr>
            </w:pPr>
            <w:r w:rsidRPr="000A7B4A">
              <w:rPr>
                <w:b/>
              </w:rPr>
              <w:t>Item</w:t>
            </w:r>
          </w:p>
        </w:tc>
        <w:tc>
          <w:tcPr>
            <w:tcW w:w="863" w:type="dxa"/>
          </w:tcPr>
          <w:p w14:paraId="328EA819" w14:textId="77777777" w:rsidR="000A7B4A" w:rsidRPr="000A7B4A" w:rsidRDefault="000A7B4A" w:rsidP="00C3357F">
            <w:pPr>
              <w:pStyle w:val="NoSpacing"/>
              <w:jc w:val="center"/>
              <w:rPr>
                <w:b/>
              </w:rPr>
            </w:pPr>
            <w:r w:rsidRPr="000A7B4A">
              <w:rPr>
                <w:b/>
              </w:rPr>
              <w:t>Action</w:t>
            </w:r>
          </w:p>
        </w:tc>
      </w:tr>
      <w:tr w:rsidR="006E761C" w14:paraId="49F2AFC6" w14:textId="77777777" w:rsidTr="009A78CB">
        <w:tc>
          <w:tcPr>
            <w:tcW w:w="8771" w:type="dxa"/>
          </w:tcPr>
          <w:p w14:paraId="291BD260" w14:textId="77777777" w:rsidR="006E761C" w:rsidRPr="006E761C" w:rsidRDefault="006E761C" w:rsidP="009A78CB">
            <w:pPr>
              <w:pStyle w:val="NoSpacing"/>
              <w:jc w:val="both"/>
              <w:rPr>
                <w:rFonts w:cstheme="minorHAnsi"/>
                <w:szCs w:val="24"/>
                <w:u w:val="single"/>
              </w:rPr>
            </w:pPr>
            <w:r w:rsidRPr="006E761C">
              <w:rPr>
                <w:rFonts w:cstheme="minorHAnsi"/>
                <w:szCs w:val="24"/>
                <w:u w:val="single"/>
              </w:rPr>
              <w:t xml:space="preserve">1  Apologies </w:t>
            </w:r>
          </w:p>
          <w:p w14:paraId="4B703F95" w14:textId="31587F48" w:rsidR="006E761C" w:rsidRPr="006E761C" w:rsidRDefault="00CE0AD8" w:rsidP="00CE0AD8">
            <w:pPr>
              <w:pStyle w:val="NoSpacing"/>
              <w:jc w:val="both"/>
              <w:rPr>
                <w:rFonts w:cstheme="minorHAnsi"/>
                <w:szCs w:val="24"/>
              </w:rPr>
            </w:pPr>
            <w:r>
              <w:rPr>
                <w:rFonts w:cstheme="minorHAnsi"/>
                <w:szCs w:val="24"/>
              </w:rPr>
              <w:t xml:space="preserve">As above. </w:t>
            </w:r>
          </w:p>
        </w:tc>
        <w:tc>
          <w:tcPr>
            <w:tcW w:w="863" w:type="dxa"/>
          </w:tcPr>
          <w:p w14:paraId="2C440EA6" w14:textId="77777777" w:rsidR="006E761C" w:rsidRDefault="006E761C" w:rsidP="00DF522B">
            <w:pPr>
              <w:pStyle w:val="NoSpacing"/>
              <w:jc w:val="center"/>
            </w:pPr>
          </w:p>
        </w:tc>
      </w:tr>
      <w:tr w:rsidR="005031E0" w14:paraId="76A3926D" w14:textId="77777777" w:rsidTr="009A78CB">
        <w:tc>
          <w:tcPr>
            <w:tcW w:w="8771" w:type="dxa"/>
          </w:tcPr>
          <w:p w14:paraId="4227B709" w14:textId="6E08B75B" w:rsidR="00304718" w:rsidRPr="00DE78F1" w:rsidRDefault="00F81EAE" w:rsidP="009A78CB">
            <w:pPr>
              <w:pStyle w:val="NoSpacing"/>
              <w:jc w:val="both"/>
              <w:rPr>
                <w:rFonts w:cstheme="minorHAnsi"/>
                <w:szCs w:val="24"/>
              </w:rPr>
            </w:pPr>
            <w:r>
              <w:rPr>
                <w:rFonts w:cstheme="minorHAnsi"/>
                <w:szCs w:val="24"/>
                <w:u w:val="single"/>
              </w:rPr>
              <w:t>2</w:t>
            </w:r>
            <w:r w:rsidR="006E761C">
              <w:rPr>
                <w:rFonts w:cstheme="minorHAnsi"/>
                <w:szCs w:val="24"/>
                <w:u w:val="single"/>
              </w:rPr>
              <w:t xml:space="preserve">  </w:t>
            </w:r>
            <w:r w:rsidR="001B50D3" w:rsidRPr="00DE78F1">
              <w:rPr>
                <w:rFonts w:cstheme="minorHAnsi"/>
                <w:szCs w:val="24"/>
                <w:u w:val="single"/>
              </w:rPr>
              <w:t>Public Participation</w:t>
            </w:r>
            <w:r w:rsidR="001B50D3" w:rsidRPr="00DE78F1">
              <w:rPr>
                <w:rFonts w:cstheme="minorHAnsi"/>
                <w:szCs w:val="24"/>
              </w:rPr>
              <w:t xml:space="preserve"> </w:t>
            </w:r>
          </w:p>
          <w:p w14:paraId="2CCFE76B" w14:textId="69495FFE" w:rsidR="00F81EAE" w:rsidRDefault="00CE0AD8" w:rsidP="009A78CB">
            <w:pPr>
              <w:pStyle w:val="NoSpacing"/>
              <w:jc w:val="both"/>
              <w:rPr>
                <w:rFonts w:cstheme="minorHAnsi"/>
                <w:szCs w:val="24"/>
              </w:rPr>
            </w:pPr>
            <w:r>
              <w:rPr>
                <w:rFonts w:cstheme="minorHAnsi"/>
                <w:szCs w:val="24"/>
              </w:rPr>
              <w:t xml:space="preserve">The Clerk read the police report summarising there had been 10 calls for the village last month and nothing of concern. </w:t>
            </w:r>
          </w:p>
          <w:p w14:paraId="76FB5BBD" w14:textId="0AA01A99" w:rsidR="00157D54" w:rsidRPr="00CE0AD8" w:rsidRDefault="00CE0AD8" w:rsidP="009A78CB">
            <w:pPr>
              <w:pStyle w:val="NoSpacing"/>
              <w:jc w:val="both"/>
              <w:rPr>
                <w:rFonts w:cstheme="minorHAnsi"/>
                <w:szCs w:val="24"/>
              </w:rPr>
            </w:pPr>
            <w:r>
              <w:rPr>
                <w:rFonts w:cstheme="minorHAnsi"/>
                <w:szCs w:val="24"/>
              </w:rPr>
              <w:t>The Clerk summarised Councillor Dixon’s report as follows:</w:t>
            </w:r>
          </w:p>
          <w:p w14:paraId="2C739EF1" w14:textId="411F07E8" w:rsidR="003E2357" w:rsidRDefault="00CE0AD8" w:rsidP="00ED4D48">
            <w:pPr>
              <w:pStyle w:val="NoSpacing"/>
              <w:numPr>
                <w:ilvl w:val="0"/>
                <w:numId w:val="37"/>
              </w:numPr>
              <w:ind w:left="306" w:hanging="306"/>
              <w:jc w:val="both"/>
              <w:rPr>
                <w:rFonts w:cstheme="minorHAnsi"/>
                <w:szCs w:val="24"/>
              </w:rPr>
            </w:pPr>
            <w:r>
              <w:rPr>
                <w:rFonts w:cstheme="minorHAnsi"/>
                <w:szCs w:val="24"/>
              </w:rPr>
              <w:t>Work between Church Road and Culley’s Pit regarding flooding has been chased.</w:t>
            </w:r>
          </w:p>
          <w:p w14:paraId="5E7F37F4" w14:textId="053E2307" w:rsidR="00CE0AD8" w:rsidRDefault="00CE0AD8" w:rsidP="00ED4D48">
            <w:pPr>
              <w:pStyle w:val="NoSpacing"/>
              <w:numPr>
                <w:ilvl w:val="0"/>
                <w:numId w:val="37"/>
              </w:numPr>
              <w:ind w:left="306" w:hanging="306"/>
              <w:jc w:val="both"/>
              <w:rPr>
                <w:rFonts w:cstheme="minorHAnsi"/>
                <w:szCs w:val="24"/>
              </w:rPr>
            </w:pPr>
            <w:r>
              <w:rPr>
                <w:rFonts w:cstheme="minorHAnsi"/>
                <w:szCs w:val="24"/>
              </w:rPr>
              <w:t>Quiet Lanes – both Sloley and neighbouring parishes are interested in this topic. ND urged us to work together to provide a sustainable quiet route around parishes.</w:t>
            </w:r>
          </w:p>
          <w:p w14:paraId="3BD2816F" w14:textId="3D2CC636" w:rsidR="00ED4D48" w:rsidRDefault="00ED4D48" w:rsidP="00ED4D48">
            <w:pPr>
              <w:pStyle w:val="NoSpacing"/>
              <w:numPr>
                <w:ilvl w:val="0"/>
                <w:numId w:val="37"/>
              </w:numPr>
              <w:ind w:left="306" w:hanging="306"/>
              <w:jc w:val="both"/>
              <w:rPr>
                <w:rFonts w:cstheme="minorHAnsi"/>
                <w:szCs w:val="24"/>
              </w:rPr>
            </w:pPr>
            <w:r>
              <w:rPr>
                <w:rFonts w:cstheme="minorHAnsi"/>
                <w:szCs w:val="24"/>
              </w:rPr>
              <w:t xml:space="preserve">Advanced warning was received of consultation regarding the removal of street lights on Manor Close. </w:t>
            </w:r>
          </w:p>
          <w:p w14:paraId="6B64CFB9" w14:textId="77777777" w:rsidR="0000083A" w:rsidRDefault="0000083A" w:rsidP="0000083A">
            <w:pPr>
              <w:pStyle w:val="NoSpacing"/>
              <w:jc w:val="both"/>
              <w:rPr>
                <w:rFonts w:cstheme="minorHAnsi"/>
                <w:szCs w:val="24"/>
                <w:u w:val="single"/>
              </w:rPr>
            </w:pPr>
            <w:r>
              <w:rPr>
                <w:rFonts w:cstheme="minorHAnsi"/>
                <w:szCs w:val="24"/>
                <w:u w:val="single"/>
              </w:rPr>
              <w:t>Public</w:t>
            </w:r>
          </w:p>
          <w:p w14:paraId="6C4AD52E" w14:textId="03CE0D3B" w:rsidR="00BA27AC" w:rsidRDefault="00ED4D48" w:rsidP="0000083A">
            <w:pPr>
              <w:pStyle w:val="NoSpacing"/>
              <w:jc w:val="both"/>
              <w:rPr>
                <w:rFonts w:cstheme="minorHAnsi"/>
                <w:szCs w:val="24"/>
              </w:rPr>
            </w:pPr>
            <w:r>
              <w:rPr>
                <w:rFonts w:cstheme="minorHAnsi"/>
                <w:szCs w:val="24"/>
              </w:rPr>
              <w:t xml:space="preserve">Two members of the public joined us with their plans to provide local community support in the upcoming Covid 19 pandemic these plans included advertising for volunteers to create a support group and canvassing residents that might require their assistance. The Clerk provided them with relevant material circulated to her by County/District Councils. </w:t>
            </w:r>
          </w:p>
          <w:p w14:paraId="3DA00B61" w14:textId="5AA0E4FA" w:rsidR="00BA27AC" w:rsidRPr="0000083A" w:rsidRDefault="00ED4D48" w:rsidP="0000083A">
            <w:pPr>
              <w:pStyle w:val="NoSpacing"/>
              <w:jc w:val="both"/>
              <w:rPr>
                <w:rFonts w:cstheme="minorHAnsi"/>
                <w:szCs w:val="24"/>
              </w:rPr>
            </w:pPr>
            <w:r>
              <w:rPr>
                <w:rFonts w:cstheme="minorHAnsi"/>
                <w:szCs w:val="24"/>
              </w:rPr>
              <w:t>Clerk to advertise a meeting at the Horse &amp; Groom</w:t>
            </w:r>
            <w:r w:rsidR="00E12903">
              <w:rPr>
                <w:rFonts w:cstheme="minorHAnsi"/>
                <w:szCs w:val="24"/>
              </w:rPr>
              <w:t xml:space="preserve"> on 19</w:t>
            </w:r>
            <w:r w:rsidR="00E12903" w:rsidRPr="00E12903">
              <w:rPr>
                <w:rFonts w:cstheme="minorHAnsi"/>
                <w:szCs w:val="24"/>
                <w:vertAlign w:val="superscript"/>
              </w:rPr>
              <w:t>th</w:t>
            </w:r>
            <w:r w:rsidR="00E12903">
              <w:rPr>
                <w:rFonts w:cstheme="minorHAnsi"/>
                <w:szCs w:val="24"/>
              </w:rPr>
              <w:t xml:space="preserve"> March</w:t>
            </w:r>
            <w:r>
              <w:rPr>
                <w:rFonts w:cstheme="minorHAnsi"/>
                <w:szCs w:val="24"/>
              </w:rPr>
              <w:t xml:space="preserve"> via Facebook/Website. </w:t>
            </w:r>
          </w:p>
        </w:tc>
        <w:tc>
          <w:tcPr>
            <w:tcW w:w="863" w:type="dxa"/>
          </w:tcPr>
          <w:p w14:paraId="2210B95B" w14:textId="678FC009" w:rsidR="00BA27AC" w:rsidRDefault="00BA27AC" w:rsidP="00CF016C">
            <w:pPr>
              <w:pStyle w:val="NoSpacing"/>
              <w:jc w:val="center"/>
            </w:pPr>
          </w:p>
        </w:tc>
      </w:tr>
      <w:tr w:rsidR="00A00895" w14:paraId="335FDB8F" w14:textId="77777777" w:rsidTr="009A78CB">
        <w:tc>
          <w:tcPr>
            <w:tcW w:w="8771" w:type="dxa"/>
          </w:tcPr>
          <w:p w14:paraId="7291A12B" w14:textId="77777777" w:rsidR="00A00895" w:rsidRDefault="00A00895" w:rsidP="009A78CB">
            <w:pPr>
              <w:pStyle w:val="NoSpacing"/>
              <w:jc w:val="both"/>
              <w:rPr>
                <w:u w:val="single"/>
              </w:rPr>
            </w:pPr>
            <w:r>
              <w:rPr>
                <w:u w:val="single"/>
              </w:rPr>
              <w:t>3  Declarations of Interest</w:t>
            </w:r>
          </w:p>
          <w:p w14:paraId="0BE05544" w14:textId="52E2296E" w:rsidR="00D32990" w:rsidRPr="00A00895" w:rsidRDefault="00A00895" w:rsidP="009A78CB">
            <w:pPr>
              <w:pStyle w:val="NoSpacing"/>
              <w:jc w:val="both"/>
            </w:pPr>
            <w:r>
              <w:t>None.</w:t>
            </w:r>
          </w:p>
        </w:tc>
        <w:tc>
          <w:tcPr>
            <w:tcW w:w="863" w:type="dxa"/>
          </w:tcPr>
          <w:p w14:paraId="3833B97E" w14:textId="77777777" w:rsidR="00A00895" w:rsidRDefault="00A00895" w:rsidP="00B860BC">
            <w:pPr>
              <w:pStyle w:val="NoSpacing"/>
              <w:jc w:val="center"/>
            </w:pPr>
          </w:p>
        </w:tc>
      </w:tr>
      <w:tr w:rsidR="00A00895" w14:paraId="1DBE0CA2" w14:textId="77777777" w:rsidTr="009A78CB">
        <w:tc>
          <w:tcPr>
            <w:tcW w:w="8771" w:type="dxa"/>
          </w:tcPr>
          <w:p w14:paraId="6E0BD50A" w14:textId="77777777" w:rsidR="00A00895" w:rsidRDefault="00A00895" w:rsidP="009A78CB">
            <w:pPr>
              <w:pStyle w:val="NoSpacing"/>
              <w:jc w:val="both"/>
              <w:rPr>
                <w:u w:val="single"/>
              </w:rPr>
            </w:pPr>
            <w:r>
              <w:rPr>
                <w:u w:val="single"/>
              </w:rPr>
              <w:t>4  Minutes of the Last Meeting</w:t>
            </w:r>
          </w:p>
          <w:p w14:paraId="4366999A" w14:textId="495C49B6" w:rsidR="00D32990" w:rsidRPr="00A00895" w:rsidRDefault="00A00895" w:rsidP="009A78CB">
            <w:pPr>
              <w:pStyle w:val="NoSpacing"/>
              <w:jc w:val="both"/>
            </w:pPr>
            <w:r>
              <w:t>These had been circulated and were agre</w:t>
            </w:r>
            <w:r w:rsidR="00D32990">
              <w:t xml:space="preserve">ed and signed. </w:t>
            </w:r>
          </w:p>
        </w:tc>
        <w:tc>
          <w:tcPr>
            <w:tcW w:w="863" w:type="dxa"/>
          </w:tcPr>
          <w:p w14:paraId="521F81A9" w14:textId="77777777" w:rsidR="00A00895" w:rsidRDefault="00A00895" w:rsidP="00B860BC">
            <w:pPr>
              <w:pStyle w:val="NoSpacing"/>
              <w:jc w:val="center"/>
            </w:pPr>
          </w:p>
        </w:tc>
      </w:tr>
      <w:tr w:rsidR="00BA27AC" w14:paraId="27E0248B" w14:textId="77777777" w:rsidTr="009A78CB">
        <w:tc>
          <w:tcPr>
            <w:tcW w:w="8771" w:type="dxa"/>
          </w:tcPr>
          <w:p w14:paraId="45C3FE8D" w14:textId="77777777" w:rsidR="00BA27AC" w:rsidRDefault="00BA27AC" w:rsidP="009A78CB">
            <w:pPr>
              <w:pStyle w:val="NoSpacing"/>
              <w:jc w:val="both"/>
              <w:rPr>
                <w:u w:val="single"/>
              </w:rPr>
            </w:pPr>
            <w:r>
              <w:rPr>
                <w:u w:val="single"/>
              </w:rPr>
              <w:t>5  Matters Arising</w:t>
            </w:r>
          </w:p>
          <w:p w14:paraId="37B6A5F2" w14:textId="77777777" w:rsidR="00D32990" w:rsidRDefault="003B3941" w:rsidP="00ED4D48">
            <w:pPr>
              <w:pStyle w:val="NoSpacing"/>
              <w:numPr>
                <w:ilvl w:val="0"/>
                <w:numId w:val="31"/>
              </w:numPr>
              <w:ind w:left="306" w:hanging="306"/>
              <w:jc w:val="both"/>
            </w:pPr>
            <w:r>
              <w:t xml:space="preserve">Details of the bus shelter specs had been resent to JC. </w:t>
            </w:r>
          </w:p>
          <w:p w14:paraId="5B529F0C" w14:textId="77777777" w:rsidR="003B3941" w:rsidRDefault="003B3941" w:rsidP="00ED4D48">
            <w:pPr>
              <w:pStyle w:val="NoSpacing"/>
              <w:numPr>
                <w:ilvl w:val="0"/>
                <w:numId w:val="31"/>
              </w:numPr>
              <w:ind w:left="306" w:hanging="306"/>
              <w:jc w:val="both"/>
            </w:pPr>
            <w:r>
              <w:t xml:space="preserve">A letter had been sent to request help with maintaining the permissive path. </w:t>
            </w:r>
          </w:p>
          <w:p w14:paraId="577197CE" w14:textId="032C60F9" w:rsidR="003B3941" w:rsidRPr="00BA27AC" w:rsidRDefault="003B3941" w:rsidP="00ED4D48">
            <w:pPr>
              <w:pStyle w:val="NoSpacing"/>
              <w:numPr>
                <w:ilvl w:val="0"/>
                <w:numId w:val="31"/>
              </w:numPr>
              <w:ind w:left="306" w:hanging="306"/>
              <w:jc w:val="both"/>
            </w:pPr>
            <w:r>
              <w:t xml:space="preserve">A letter had been sent to landowners requesting a cutback of hedges.  </w:t>
            </w:r>
          </w:p>
        </w:tc>
        <w:tc>
          <w:tcPr>
            <w:tcW w:w="863" w:type="dxa"/>
          </w:tcPr>
          <w:p w14:paraId="3BD9A6C8" w14:textId="77777777" w:rsidR="00BA27AC" w:rsidRDefault="00BA27AC" w:rsidP="00B860BC">
            <w:pPr>
              <w:pStyle w:val="NoSpacing"/>
              <w:jc w:val="center"/>
            </w:pPr>
          </w:p>
        </w:tc>
      </w:tr>
      <w:tr w:rsidR="00383F75" w14:paraId="22347634" w14:textId="77777777" w:rsidTr="009A78CB">
        <w:tc>
          <w:tcPr>
            <w:tcW w:w="8771" w:type="dxa"/>
          </w:tcPr>
          <w:p w14:paraId="66F9D486" w14:textId="5285BA80" w:rsidR="000019B4" w:rsidRDefault="00D32990" w:rsidP="009A78CB">
            <w:pPr>
              <w:pStyle w:val="NoSpacing"/>
              <w:jc w:val="both"/>
            </w:pPr>
            <w:r>
              <w:rPr>
                <w:u w:val="single"/>
              </w:rPr>
              <w:t>6</w:t>
            </w:r>
            <w:r w:rsidR="0024632F">
              <w:rPr>
                <w:u w:val="single"/>
              </w:rPr>
              <w:t xml:space="preserve">  </w:t>
            </w:r>
            <w:r w:rsidR="00BA27AC">
              <w:rPr>
                <w:u w:val="single"/>
              </w:rPr>
              <w:t>Received Correspondence</w:t>
            </w:r>
          </w:p>
          <w:p w14:paraId="6464AE0A" w14:textId="77777777" w:rsidR="00E12903" w:rsidRDefault="003B3941" w:rsidP="00D32990">
            <w:pPr>
              <w:pStyle w:val="NoSpacing"/>
              <w:numPr>
                <w:ilvl w:val="0"/>
                <w:numId w:val="32"/>
              </w:numPr>
              <w:ind w:left="306" w:hanging="284"/>
              <w:jc w:val="both"/>
            </w:pPr>
            <w:r>
              <w:t>The Clerk had circulated information regarding the Community Housing Fund, this can recommence when meetings are allowed.</w:t>
            </w:r>
          </w:p>
          <w:p w14:paraId="2885C73E" w14:textId="77777777" w:rsidR="00E12903" w:rsidRDefault="00E12903" w:rsidP="00D32990">
            <w:pPr>
              <w:pStyle w:val="NoSpacing"/>
              <w:numPr>
                <w:ilvl w:val="0"/>
                <w:numId w:val="32"/>
              </w:numPr>
              <w:ind w:left="306" w:hanging="284"/>
              <w:jc w:val="both"/>
            </w:pPr>
            <w:r>
              <w:t xml:space="preserve">The Newcastle District Probate Office had confirmed that the items missing from the previous Clerk’s belongings not passed to Tunstead Parish Council was a civil matter and they would not be taking this up.  </w:t>
            </w:r>
          </w:p>
          <w:p w14:paraId="195B05C7" w14:textId="7DA28C45" w:rsidR="008538FA" w:rsidRPr="00AF5037" w:rsidRDefault="00E12903" w:rsidP="009A78CB">
            <w:pPr>
              <w:pStyle w:val="NoSpacing"/>
              <w:numPr>
                <w:ilvl w:val="0"/>
                <w:numId w:val="32"/>
              </w:numPr>
              <w:ind w:left="306" w:hanging="284"/>
              <w:jc w:val="both"/>
            </w:pPr>
            <w:r>
              <w:lastRenderedPageBreak/>
              <w:t>The Clerk reported on a payment freeze of recycling credits for 2020/21.</w:t>
            </w:r>
            <w:r w:rsidR="00D32990">
              <w:t xml:space="preserve"> </w:t>
            </w:r>
          </w:p>
        </w:tc>
        <w:tc>
          <w:tcPr>
            <w:tcW w:w="863" w:type="dxa"/>
          </w:tcPr>
          <w:p w14:paraId="53F968C0" w14:textId="77777777" w:rsidR="00AF5037" w:rsidRDefault="00AF5037" w:rsidP="00B860BC">
            <w:pPr>
              <w:pStyle w:val="NoSpacing"/>
              <w:jc w:val="center"/>
            </w:pPr>
          </w:p>
        </w:tc>
      </w:tr>
      <w:tr w:rsidR="0024632F" w14:paraId="15AEAEEF" w14:textId="77777777" w:rsidTr="009A78CB">
        <w:tc>
          <w:tcPr>
            <w:tcW w:w="8771" w:type="dxa"/>
          </w:tcPr>
          <w:p w14:paraId="51A7644F" w14:textId="0075F80C" w:rsidR="0024632F" w:rsidRDefault="00D32990" w:rsidP="009A78CB">
            <w:pPr>
              <w:pStyle w:val="NoSpacing"/>
              <w:jc w:val="both"/>
              <w:rPr>
                <w:u w:val="single"/>
              </w:rPr>
            </w:pPr>
            <w:r>
              <w:rPr>
                <w:u w:val="single"/>
              </w:rPr>
              <w:t>7</w:t>
            </w:r>
            <w:r w:rsidR="0024632F">
              <w:rPr>
                <w:u w:val="single"/>
              </w:rPr>
              <w:t xml:space="preserve">  </w:t>
            </w:r>
            <w:r>
              <w:rPr>
                <w:u w:val="single"/>
              </w:rPr>
              <w:t>Defibrillator/Phone Box Works</w:t>
            </w:r>
          </w:p>
          <w:p w14:paraId="2A3DBA43" w14:textId="77777777" w:rsidR="00D32990" w:rsidRDefault="00E12903" w:rsidP="00E12903">
            <w:pPr>
              <w:pStyle w:val="NoSpacing"/>
              <w:jc w:val="both"/>
            </w:pPr>
            <w:r>
              <w:t xml:space="preserve">After further investigation and seeking advice, the Clerk reported that it was possible to fit glazing without purchasing the additional frames. This can be completed using clear silicone.  Handyman services quoted £60 plus materials to complete job; CO confirmed he would do this without charge.  </w:t>
            </w:r>
            <w:r w:rsidR="00D32990">
              <w:t xml:space="preserve"> </w:t>
            </w:r>
          </w:p>
          <w:p w14:paraId="1DC0061D" w14:textId="535CAB19" w:rsidR="00E12903" w:rsidRPr="0024632F" w:rsidRDefault="00E12903" w:rsidP="00E12903">
            <w:pPr>
              <w:pStyle w:val="NoSpacing"/>
              <w:jc w:val="both"/>
            </w:pPr>
            <w:r>
              <w:t xml:space="preserve">The Clerk confirmed that the additional first aid pouch was in situ.  </w:t>
            </w:r>
          </w:p>
        </w:tc>
        <w:tc>
          <w:tcPr>
            <w:tcW w:w="863" w:type="dxa"/>
          </w:tcPr>
          <w:p w14:paraId="39EFB95C" w14:textId="77777777" w:rsidR="00D32990" w:rsidRDefault="00D32990" w:rsidP="00B860BC">
            <w:pPr>
              <w:pStyle w:val="NoSpacing"/>
              <w:jc w:val="center"/>
            </w:pPr>
          </w:p>
          <w:p w14:paraId="679835F3" w14:textId="77777777" w:rsidR="00E12903" w:rsidRDefault="00E12903" w:rsidP="00B860BC">
            <w:pPr>
              <w:pStyle w:val="NoSpacing"/>
              <w:jc w:val="center"/>
            </w:pPr>
          </w:p>
          <w:p w14:paraId="102419DF" w14:textId="77777777" w:rsidR="00E12903" w:rsidRDefault="00E12903" w:rsidP="00B860BC">
            <w:pPr>
              <w:pStyle w:val="NoSpacing"/>
              <w:jc w:val="center"/>
            </w:pPr>
          </w:p>
          <w:p w14:paraId="6AB75116" w14:textId="46F1760E" w:rsidR="00E12903" w:rsidRDefault="00E12903" w:rsidP="00E12903">
            <w:pPr>
              <w:pStyle w:val="NoSpacing"/>
              <w:jc w:val="center"/>
            </w:pPr>
            <w:r>
              <w:t>CO</w:t>
            </w:r>
          </w:p>
        </w:tc>
      </w:tr>
      <w:tr w:rsidR="0024632F" w14:paraId="1DEA67A7" w14:textId="77777777" w:rsidTr="009A78CB">
        <w:tc>
          <w:tcPr>
            <w:tcW w:w="8771" w:type="dxa"/>
          </w:tcPr>
          <w:p w14:paraId="6E5727CF" w14:textId="59754E28" w:rsidR="0024632F" w:rsidRDefault="00E12903" w:rsidP="009A78CB">
            <w:pPr>
              <w:pStyle w:val="NoSpacing"/>
              <w:jc w:val="both"/>
              <w:rPr>
                <w:u w:val="single"/>
              </w:rPr>
            </w:pPr>
            <w:r>
              <w:rPr>
                <w:u w:val="single"/>
              </w:rPr>
              <w:t>8</w:t>
            </w:r>
            <w:r w:rsidR="004A6DE0">
              <w:rPr>
                <w:u w:val="single"/>
              </w:rPr>
              <w:t xml:space="preserve">  Highway Matters</w:t>
            </w:r>
          </w:p>
          <w:p w14:paraId="4831C66F" w14:textId="77777777" w:rsidR="00C7743A" w:rsidRDefault="00040C52" w:rsidP="00040C52">
            <w:pPr>
              <w:pStyle w:val="NoSpacing"/>
              <w:numPr>
                <w:ilvl w:val="0"/>
                <w:numId w:val="38"/>
              </w:numPr>
              <w:ind w:left="306" w:hanging="306"/>
              <w:jc w:val="both"/>
            </w:pPr>
            <w:r>
              <w:t xml:space="preserve">CR reported on SAM sign data, confirming the average speed at school times was reduced from 25mph to 22mph. Outside school times, 85% reduced by 5mph to 32mph past school. </w:t>
            </w:r>
          </w:p>
          <w:p w14:paraId="580E691F" w14:textId="77777777" w:rsidR="00040C52" w:rsidRDefault="00040C52" w:rsidP="00040C52">
            <w:pPr>
              <w:pStyle w:val="NoSpacing"/>
              <w:numPr>
                <w:ilvl w:val="0"/>
                <w:numId w:val="38"/>
              </w:numPr>
              <w:ind w:left="306" w:hanging="306"/>
              <w:jc w:val="both"/>
            </w:pPr>
            <w:r>
              <w:t xml:space="preserve">Flooding – updated from ND report above.  This continues to be monitored.  </w:t>
            </w:r>
          </w:p>
          <w:p w14:paraId="7948B874" w14:textId="63105E8C" w:rsidR="00040C52" w:rsidRPr="003D3B71" w:rsidRDefault="00040C52" w:rsidP="00040C52">
            <w:pPr>
              <w:pStyle w:val="NoSpacing"/>
              <w:numPr>
                <w:ilvl w:val="0"/>
                <w:numId w:val="38"/>
              </w:numPr>
              <w:ind w:left="306" w:hanging="306"/>
              <w:jc w:val="both"/>
            </w:pPr>
            <w:r>
              <w:t xml:space="preserve">Introductions had been made via the Clerk to local adjoining parishes and JC had now made contact and had taken over managing this project.   </w:t>
            </w:r>
          </w:p>
        </w:tc>
        <w:tc>
          <w:tcPr>
            <w:tcW w:w="863" w:type="dxa"/>
          </w:tcPr>
          <w:p w14:paraId="77FC1CD1" w14:textId="66D0E705" w:rsidR="001C2C76" w:rsidRDefault="001C2C76" w:rsidP="00040C52">
            <w:pPr>
              <w:pStyle w:val="NoSpacing"/>
              <w:jc w:val="center"/>
            </w:pPr>
          </w:p>
        </w:tc>
      </w:tr>
      <w:tr w:rsidR="003D3B71" w14:paraId="0B0FD3B1" w14:textId="77777777" w:rsidTr="009A78CB">
        <w:tc>
          <w:tcPr>
            <w:tcW w:w="8771" w:type="dxa"/>
          </w:tcPr>
          <w:p w14:paraId="44973C12" w14:textId="5E16A890" w:rsidR="003D3B71" w:rsidRDefault="00C06339" w:rsidP="009A78CB">
            <w:pPr>
              <w:pStyle w:val="NoSpacing"/>
              <w:jc w:val="both"/>
              <w:rPr>
                <w:u w:val="single"/>
              </w:rPr>
            </w:pPr>
            <w:r>
              <w:rPr>
                <w:u w:val="single"/>
              </w:rPr>
              <w:t>9</w:t>
            </w:r>
            <w:r w:rsidR="003D3B71">
              <w:rPr>
                <w:u w:val="single"/>
              </w:rPr>
              <w:t xml:space="preserve">  </w:t>
            </w:r>
            <w:r w:rsidR="009F1906">
              <w:rPr>
                <w:u w:val="single"/>
              </w:rPr>
              <w:t>Planning</w:t>
            </w:r>
          </w:p>
          <w:p w14:paraId="06B29A79" w14:textId="1D45BD97" w:rsidR="0079551E" w:rsidRPr="003D3B71" w:rsidRDefault="00C06339" w:rsidP="00C06339">
            <w:pPr>
              <w:pStyle w:val="NoSpacing"/>
              <w:jc w:val="both"/>
            </w:pPr>
            <w:r>
              <w:t xml:space="preserve">Application PF/20/0454 had been circulated. No comment was made.   </w:t>
            </w:r>
          </w:p>
        </w:tc>
        <w:tc>
          <w:tcPr>
            <w:tcW w:w="863" w:type="dxa"/>
          </w:tcPr>
          <w:p w14:paraId="0CDCBB73" w14:textId="734928BB" w:rsidR="001C2C76" w:rsidRDefault="001C2C76" w:rsidP="00B860BC">
            <w:pPr>
              <w:pStyle w:val="NoSpacing"/>
              <w:jc w:val="center"/>
            </w:pPr>
          </w:p>
        </w:tc>
      </w:tr>
      <w:tr w:rsidR="003D3B71" w14:paraId="64BE49BC" w14:textId="77777777" w:rsidTr="009A78CB">
        <w:tc>
          <w:tcPr>
            <w:tcW w:w="8771" w:type="dxa"/>
          </w:tcPr>
          <w:p w14:paraId="7938E784" w14:textId="32FBDD2B" w:rsidR="003D3B71" w:rsidRDefault="003D3B71" w:rsidP="009A78CB">
            <w:pPr>
              <w:pStyle w:val="NoSpacing"/>
              <w:jc w:val="both"/>
              <w:rPr>
                <w:u w:val="single"/>
              </w:rPr>
            </w:pPr>
            <w:r>
              <w:rPr>
                <w:u w:val="single"/>
              </w:rPr>
              <w:t>1</w:t>
            </w:r>
            <w:r w:rsidR="00C06339">
              <w:rPr>
                <w:u w:val="single"/>
              </w:rPr>
              <w:t>0</w:t>
            </w:r>
            <w:r>
              <w:rPr>
                <w:u w:val="single"/>
              </w:rPr>
              <w:t xml:space="preserve">  </w:t>
            </w:r>
            <w:r w:rsidR="009F1906">
              <w:rPr>
                <w:u w:val="single"/>
              </w:rPr>
              <w:t xml:space="preserve">Environment </w:t>
            </w:r>
          </w:p>
          <w:p w14:paraId="1716B854" w14:textId="5E38ACA0" w:rsidR="008538FA" w:rsidRPr="003D3B71" w:rsidRDefault="001206D9" w:rsidP="00C06339">
            <w:pPr>
              <w:pStyle w:val="NoSpacing"/>
              <w:jc w:val="both"/>
            </w:pPr>
            <w:r>
              <w:t xml:space="preserve">CR reported that the earlier work party had been cancelled due to poor weather, however, some work to clear the pond had been undertaken.  Designs had been received to accompany the application to Pocket Parks for funding.  Councillors suggested pollarding/coppicing be done.  </w:t>
            </w:r>
          </w:p>
        </w:tc>
        <w:tc>
          <w:tcPr>
            <w:tcW w:w="863" w:type="dxa"/>
          </w:tcPr>
          <w:p w14:paraId="5DAA2E47" w14:textId="03609750" w:rsidR="001D1449" w:rsidRDefault="001D1449" w:rsidP="00096AF0">
            <w:pPr>
              <w:pStyle w:val="NoSpacing"/>
              <w:jc w:val="center"/>
            </w:pPr>
          </w:p>
        </w:tc>
      </w:tr>
      <w:tr w:rsidR="00BE13BD" w14:paraId="415D99E8" w14:textId="77777777" w:rsidTr="009A78CB">
        <w:tc>
          <w:tcPr>
            <w:tcW w:w="8771" w:type="dxa"/>
          </w:tcPr>
          <w:p w14:paraId="45BF3EEF" w14:textId="51970AE9" w:rsidR="00BE13BD" w:rsidRDefault="00BE13BD" w:rsidP="009A78CB">
            <w:pPr>
              <w:pStyle w:val="NoSpacing"/>
              <w:jc w:val="both"/>
              <w:rPr>
                <w:u w:val="single"/>
              </w:rPr>
            </w:pPr>
            <w:r>
              <w:rPr>
                <w:u w:val="single"/>
              </w:rPr>
              <w:t>1</w:t>
            </w:r>
            <w:r w:rsidR="001206D9">
              <w:rPr>
                <w:u w:val="single"/>
              </w:rPr>
              <w:t>1</w:t>
            </w:r>
            <w:r>
              <w:rPr>
                <w:u w:val="single"/>
              </w:rPr>
              <w:t xml:space="preserve">  </w:t>
            </w:r>
            <w:r w:rsidR="001206D9">
              <w:rPr>
                <w:u w:val="single"/>
              </w:rPr>
              <w:t>Clerk’s Financial Report/Payments</w:t>
            </w:r>
          </w:p>
          <w:p w14:paraId="3D8B99B1" w14:textId="77777777" w:rsidR="00BE13BD" w:rsidRDefault="001206D9" w:rsidP="001206D9">
            <w:pPr>
              <w:pStyle w:val="NoSpacing"/>
              <w:jc w:val="both"/>
            </w:pPr>
            <w:r>
              <w:t>Additional income from recycling credits from 2019/20 was confirmed as £279.32.</w:t>
            </w:r>
          </w:p>
          <w:p w14:paraId="6510019E" w14:textId="77777777" w:rsidR="001206D9" w:rsidRDefault="001206D9" w:rsidP="001206D9">
            <w:pPr>
              <w:pStyle w:val="NoSpacing"/>
              <w:jc w:val="both"/>
            </w:pPr>
            <w:r>
              <w:t xml:space="preserve">NALC annual subscription </w:t>
            </w:r>
            <w:r>
              <w:tab/>
            </w:r>
            <w:r>
              <w:tab/>
              <w:t>£201.91</w:t>
            </w:r>
          </w:p>
          <w:p w14:paraId="31AEE389" w14:textId="77777777" w:rsidR="001206D9" w:rsidRDefault="001206D9" w:rsidP="001206D9">
            <w:pPr>
              <w:pStyle w:val="NoSpacing"/>
              <w:jc w:val="both"/>
            </w:pPr>
            <w:r>
              <w:t xml:space="preserve">NALC training costs </w:t>
            </w:r>
            <w:r>
              <w:tab/>
            </w:r>
            <w:r>
              <w:tab/>
            </w:r>
            <w:r>
              <w:tab/>
              <w:t>£126.00</w:t>
            </w:r>
          </w:p>
          <w:p w14:paraId="2E1105D6" w14:textId="77777777" w:rsidR="001206D9" w:rsidRDefault="001206D9" w:rsidP="001206D9">
            <w:pPr>
              <w:pStyle w:val="NoSpacing"/>
              <w:jc w:val="both"/>
            </w:pPr>
            <w:r>
              <w:t xml:space="preserve">Data Commissioner </w:t>
            </w:r>
            <w:r>
              <w:tab/>
            </w:r>
            <w:r>
              <w:tab/>
            </w:r>
            <w:r>
              <w:tab/>
              <w:t>£  40.00</w:t>
            </w:r>
          </w:p>
          <w:p w14:paraId="39646195" w14:textId="77777777" w:rsidR="001206D9" w:rsidRDefault="001206D9" w:rsidP="001206D9">
            <w:pPr>
              <w:pStyle w:val="NoSpacing"/>
              <w:jc w:val="both"/>
            </w:pPr>
            <w:r>
              <w:t xml:space="preserve">CGM </w:t>
            </w:r>
            <w:r>
              <w:tab/>
            </w:r>
            <w:r>
              <w:tab/>
            </w:r>
            <w:r>
              <w:tab/>
            </w:r>
            <w:r>
              <w:tab/>
            </w:r>
            <w:r>
              <w:tab/>
              <w:t>£367.20</w:t>
            </w:r>
          </w:p>
          <w:p w14:paraId="5C1A2FD1" w14:textId="7792B428" w:rsidR="005A09B6" w:rsidRPr="00BE13BD" w:rsidRDefault="001206D9" w:rsidP="001206D9">
            <w:pPr>
              <w:pStyle w:val="NoSpacing"/>
              <w:jc w:val="both"/>
            </w:pPr>
            <w:r>
              <w:t xml:space="preserve">Clerk </w:t>
            </w:r>
            <w:r>
              <w:tab/>
            </w:r>
            <w:r>
              <w:tab/>
            </w:r>
            <w:r>
              <w:tab/>
            </w:r>
            <w:r>
              <w:tab/>
            </w:r>
            <w:r>
              <w:tab/>
              <w:t>£</w:t>
            </w:r>
            <w:r w:rsidR="005A09B6">
              <w:t>441.77 inc expenses</w:t>
            </w:r>
          </w:p>
        </w:tc>
        <w:tc>
          <w:tcPr>
            <w:tcW w:w="863" w:type="dxa"/>
          </w:tcPr>
          <w:p w14:paraId="28A19589" w14:textId="77777777" w:rsidR="00BE13BD" w:rsidRDefault="00BE13BD" w:rsidP="00704AE4">
            <w:pPr>
              <w:pStyle w:val="NoSpacing"/>
              <w:jc w:val="center"/>
            </w:pPr>
          </w:p>
          <w:p w14:paraId="46EE3354" w14:textId="77777777" w:rsidR="00BE13BD" w:rsidRDefault="00BE13BD" w:rsidP="00704AE4">
            <w:pPr>
              <w:pStyle w:val="NoSpacing"/>
              <w:jc w:val="center"/>
            </w:pPr>
          </w:p>
          <w:p w14:paraId="73A94F8C" w14:textId="47BCDAD5" w:rsidR="00BE13BD" w:rsidRDefault="00BE13BD" w:rsidP="005A09B6">
            <w:pPr>
              <w:pStyle w:val="NoSpacing"/>
              <w:jc w:val="center"/>
            </w:pPr>
          </w:p>
        </w:tc>
      </w:tr>
      <w:tr w:rsidR="003D3B71" w14:paraId="774FD361" w14:textId="77777777" w:rsidTr="009A78CB">
        <w:tc>
          <w:tcPr>
            <w:tcW w:w="8771" w:type="dxa"/>
          </w:tcPr>
          <w:p w14:paraId="731F995F" w14:textId="4171A5A0" w:rsidR="003D3B71" w:rsidRDefault="009942E3" w:rsidP="009A78CB">
            <w:pPr>
              <w:pStyle w:val="NoSpacing"/>
              <w:jc w:val="both"/>
              <w:rPr>
                <w:u w:val="single"/>
              </w:rPr>
            </w:pPr>
            <w:r>
              <w:rPr>
                <w:u w:val="single"/>
              </w:rPr>
              <w:t>1</w:t>
            </w:r>
            <w:r w:rsidR="005A09B6">
              <w:rPr>
                <w:u w:val="single"/>
              </w:rPr>
              <w:t>2</w:t>
            </w:r>
            <w:r>
              <w:rPr>
                <w:u w:val="single"/>
              </w:rPr>
              <w:t xml:space="preserve">  </w:t>
            </w:r>
            <w:r w:rsidR="009F1906">
              <w:rPr>
                <w:u w:val="single"/>
              </w:rPr>
              <w:t>Tunstead Village Hall &amp; Recreation Ground Report</w:t>
            </w:r>
          </w:p>
          <w:p w14:paraId="64047B1A" w14:textId="77777777" w:rsidR="00704AE4" w:rsidRDefault="005A09B6" w:rsidP="005A09B6">
            <w:pPr>
              <w:pStyle w:val="NoSpacing"/>
              <w:jc w:val="both"/>
            </w:pPr>
            <w:r>
              <w:t xml:space="preserve">The unfolding pandemic was discussed and the village hall committee reported that they had postponed the upcoming casino evening until 2021. After further discussion between councillors, it was agreed to cancel the upcoming fete and VE day celebrations. </w:t>
            </w:r>
          </w:p>
          <w:p w14:paraId="59B13994" w14:textId="31C898E4" w:rsidR="005A09B6" w:rsidRPr="009942E3" w:rsidRDefault="005A09B6" w:rsidP="005A09B6">
            <w:pPr>
              <w:pStyle w:val="NoSpacing"/>
              <w:jc w:val="both"/>
            </w:pPr>
            <w:r>
              <w:t xml:space="preserve">CR reported on the planning application ‘issues’ to be resolved with NNDC; including wording, placement of refuse bins, access, biodigester, drainage assessment, shower block, container storage and Highway’s requirement for a 5m addition of tarmac on the drive way entrance. It was agreed that in order for these to be addressed the best route was to withdraw the current application and resubmit within 12 months, after confirmation it was free to take this option.  If charges are levied, then the current application is to be amended. </w:t>
            </w:r>
          </w:p>
        </w:tc>
        <w:tc>
          <w:tcPr>
            <w:tcW w:w="863" w:type="dxa"/>
          </w:tcPr>
          <w:p w14:paraId="7EFAD1CE" w14:textId="3FEBC497" w:rsidR="00C96A1A" w:rsidRDefault="00C96A1A" w:rsidP="005A09B6">
            <w:pPr>
              <w:pStyle w:val="NoSpacing"/>
              <w:jc w:val="center"/>
            </w:pPr>
          </w:p>
        </w:tc>
      </w:tr>
      <w:tr w:rsidR="00521850" w14:paraId="613295A8" w14:textId="77777777" w:rsidTr="009A78CB">
        <w:tc>
          <w:tcPr>
            <w:tcW w:w="8771" w:type="dxa"/>
          </w:tcPr>
          <w:p w14:paraId="72BB1C7E" w14:textId="76D92D4B" w:rsidR="00521850" w:rsidRDefault="00521850" w:rsidP="009A78CB">
            <w:pPr>
              <w:pStyle w:val="NoSpacing"/>
              <w:jc w:val="both"/>
              <w:rPr>
                <w:u w:val="single"/>
              </w:rPr>
            </w:pPr>
            <w:r>
              <w:rPr>
                <w:u w:val="single"/>
              </w:rPr>
              <w:t>1</w:t>
            </w:r>
            <w:r w:rsidR="00E049ED">
              <w:rPr>
                <w:u w:val="single"/>
              </w:rPr>
              <w:t>3</w:t>
            </w:r>
            <w:r>
              <w:rPr>
                <w:u w:val="single"/>
              </w:rPr>
              <w:t xml:space="preserve">  Any Other Business</w:t>
            </w:r>
          </w:p>
          <w:p w14:paraId="38470773" w14:textId="17F5A44A" w:rsidR="00C96A1A" w:rsidRDefault="00E049ED" w:rsidP="00E049ED">
            <w:pPr>
              <w:pStyle w:val="NoSpacing"/>
              <w:numPr>
                <w:ilvl w:val="0"/>
                <w:numId w:val="39"/>
              </w:numPr>
              <w:ind w:left="306" w:hanging="306"/>
              <w:jc w:val="both"/>
            </w:pPr>
            <w:r>
              <w:t xml:space="preserve">TP proposed CO remain as Chair; seconded by NC. </w:t>
            </w:r>
          </w:p>
          <w:p w14:paraId="45AC78BC" w14:textId="45DCE3AB" w:rsidR="00E049ED" w:rsidRDefault="00E049ED" w:rsidP="00E049ED">
            <w:pPr>
              <w:pStyle w:val="NoSpacing"/>
              <w:ind w:left="306"/>
              <w:jc w:val="both"/>
            </w:pPr>
            <w:r>
              <w:t xml:space="preserve">TP proposed WMA remain as Vice-Chair; seconded by CR.  </w:t>
            </w:r>
          </w:p>
          <w:p w14:paraId="689F0C18" w14:textId="659D0FD4" w:rsidR="008E3A7F" w:rsidRDefault="00E049ED" w:rsidP="00E049ED">
            <w:pPr>
              <w:pStyle w:val="NoSpacing"/>
              <w:numPr>
                <w:ilvl w:val="0"/>
                <w:numId w:val="39"/>
              </w:numPr>
              <w:ind w:left="306" w:hanging="306"/>
              <w:jc w:val="both"/>
            </w:pPr>
            <w:r>
              <w:t>Further discussions around the parish response to Coronavirus were held</w:t>
            </w:r>
            <w:r w:rsidR="008E3A7F">
              <w:t xml:space="preserve"> with the members of the public.  CO will be the parish representative to collect/deliver prescriptions from Hoveton &amp; Wroxham Medical Practice – clerk to confirm to Practice Manager.  </w:t>
            </w:r>
          </w:p>
          <w:p w14:paraId="0EE4273B" w14:textId="4C67C83A" w:rsidR="00E049ED" w:rsidRDefault="008E3A7F" w:rsidP="008E3A7F">
            <w:pPr>
              <w:pStyle w:val="NoSpacing"/>
              <w:ind w:left="306"/>
              <w:jc w:val="both"/>
            </w:pPr>
            <w:r>
              <w:lastRenderedPageBreak/>
              <w:t xml:space="preserve">Payments were deferred to the Clerk and a small number of cheques were signed in advance.  The Clerk will continue to circulate information and updates via email as usual.  Councillors will be asked for their input/opinion via email.  With restrictions on movements and meetings increasing, it was agreed that all further meetings would be postponed until further notice.  Clerk to amend website accordingly. </w:t>
            </w:r>
          </w:p>
          <w:p w14:paraId="705A17B8" w14:textId="3967ECF0" w:rsidR="008E3A7F" w:rsidRPr="00983092" w:rsidRDefault="008E3A7F" w:rsidP="00E049ED">
            <w:pPr>
              <w:pStyle w:val="NoSpacing"/>
              <w:numPr>
                <w:ilvl w:val="0"/>
                <w:numId w:val="39"/>
              </w:numPr>
              <w:ind w:left="306" w:hanging="306"/>
              <w:jc w:val="both"/>
            </w:pPr>
            <w:r>
              <w:t>The meeting of new community volunteers will be held at the Horse &amp; Groom on 19</w:t>
            </w:r>
            <w:r w:rsidRPr="008E3A7F">
              <w:rPr>
                <w:vertAlign w:val="superscript"/>
              </w:rPr>
              <w:t>th</w:t>
            </w:r>
            <w:r>
              <w:t xml:space="preserve"> March where the response will be co-ordinated once number of volunteers is known.  Initial ideas were to split the village up, so one volunteer ‘managed’ a part of the village and was responsible for advertising the parish response within that area.  The Clerk provided up to date guidance on social distancing, self-isolating and working to deliver groceries within those parameters.  </w:t>
            </w:r>
          </w:p>
        </w:tc>
        <w:tc>
          <w:tcPr>
            <w:tcW w:w="863" w:type="dxa"/>
          </w:tcPr>
          <w:p w14:paraId="7ED9FF37" w14:textId="77777777" w:rsidR="00983092" w:rsidRDefault="00983092" w:rsidP="00704AE4">
            <w:pPr>
              <w:pStyle w:val="NoSpacing"/>
              <w:jc w:val="center"/>
            </w:pPr>
          </w:p>
          <w:p w14:paraId="6312A957" w14:textId="77777777" w:rsidR="008E3A7F" w:rsidRDefault="008E3A7F" w:rsidP="00704AE4">
            <w:pPr>
              <w:pStyle w:val="NoSpacing"/>
              <w:jc w:val="center"/>
            </w:pPr>
          </w:p>
          <w:p w14:paraId="72FC2B13" w14:textId="77777777" w:rsidR="008E3A7F" w:rsidRDefault="008E3A7F" w:rsidP="00704AE4">
            <w:pPr>
              <w:pStyle w:val="NoSpacing"/>
              <w:jc w:val="center"/>
            </w:pPr>
          </w:p>
          <w:p w14:paraId="50CE6C1D" w14:textId="77777777" w:rsidR="008E3A7F" w:rsidRDefault="008E3A7F" w:rsidP="00704AE4">
            <w:pPr>
              <w:pStyle w:val="NoSpacing"/>
              <w:jc w:val="center"/>
            </w:pPr>
          </w:p>
          <w:p w14:paraId="685BD8A4" w14:textId="77777777" w:rsidR="008E3A7F" w:rsidRDefault="008E3A7F" w:rsidP="00704AE4">
            <w:pPr>
              <w:pStyle w:val="NoSpacing"/>
              <w:jc w:val="center"/>
            </w:pPr>
          </w:p>
          <w:p w14:paraId="7766B48A" w14:textId="77777777" w:rsidR="008E3A7F" w:rsidRDefault="008E3A7F" w:rsidP="00704AE4">
            <w:pPr>
              <w:pStyle w:val="NoSpacing"/>
              <w:jc w:val="center"/>
            </w:pPr>
            <w:r>
              <w:t>CP</w:t>
            </w:r>
          </w:p>
          <w:p w14:paraId="5391CBEC" w14:textId="77777777" w:rsidR="008E3A7F" w:rsidRDefault="008E3A7F" w:rsidP="00704AE4">
            <w:pPr>
              <w:pStyle w:val="NoSpacing"/>
              <w:jc w:val="center"/>
            </w:pPr>
          </w:p>
          <w:p w14:paraId="58A6DCE5" w14:textId="77777777" w:rsidR="008E3A7F" w:rsidRDefault="008E3A7F" w:rsidP="00704AE4">
            <w:pPr>
              <w:pStyle w:val="NoSpacing"/>
              <w:jc w:val="center"/>
            </w:pPr>
          </w:p>
          <w:p w14:paraId="69FBCB58" w14:textId="77777777" w:rsidR="008E3A7F" w:rsidRDefault="008E3A7F" w:rsidP="00704AE4">
            <w:pPr>
              <w:pStyle w:val="NoSpacing"/>
              <w:jc w:val="center"/>
            </w:pPr>
          </w:p>
          <w:p w14:paraId="65EC6C4D" w14:textId="77777777" w:rsidR="008E3A7F" w:rsidRDefault="008E3A7F" w:rsidP="00704AE4">
            <w:pPr>
              <w:pStyle w:val="NoSpacing"/>
              <w:jc w:val="center"/>
            </w:pPr>
          </w:p>
          <w:p w14:paraId="3DC53ECC" w14:textId="77777777" w:rsidR="008E3A7F" w:rsidRDefault="008E3A7F" w:rsidP="00704AE4">
            <w:pPr>
              <w:pStyle w:val="NoSpacing"/>
              <w:jc w:val="center"/>
            </w:pPr>
          </w:p>
          <w:p w14:paraId="4A606143" w14:textId="77777777" w:rsidR="008E3A7F" w:rsidRDefault="008E3A7F" w:rsidP="00704AE4">
            <w:pPr>
              <w:pStyle w:val="NoSpacing"/>
              <w:jc w:val="center"/>
            </w:pPr>
          </w:p>
          <w:p w14:paraId="4B4CED26" w14:textId="4593E73A" w:rsidR="008E3A7F" w:rsidRDefault="008E3A7F" w:rsidP="00704AE4">
            <w:pPr>
              <w:pStyle w:val="NoSpacing"/>
              <w:jc w:val="center"/>
            </w:pPr>
            <w:r>
              <w:t>CP</w:t>
            </w:r>
          </w:p>
        </w:tc>
      </w:tr>
    </w:tbl>
    <w:p w14:paraId="65F1F6AA" w14:textId="77777777" w:rsidR="0024632F" w:rsidRDefault="0024632F"/>
    <w:p w14:paraId="0E90BEA3" w14:textId="77777777" w:rsidR="00756EFA" w:rsidRDefault="00756EFA"/>
    <w:p w14:paraId="14DC3DD1" w14:textId="77777777" w:rsidR="00EA7827" w:rsidRDefault="00EA7827"/>
    <w:p w14:paraId="603C3571" w14:textId="77777777" w:rsidR="00EA7827" w:rsidRDefault="00EA7827"/>
    <w:p w14:paraId="00DB2AF0" w14:textId="77777777" w:rsidR="00E81C8F" w:rsidRDefault="0045539B" w:rsidP="000A7B4A">
      <w:pPr>
        <w:pStyle w:val="NoSpacing"/>
      </w:pPr>
      <w:r>
        <w:t>Agreed and Signed on behalf of</w:t>
      </w:r>
      <w:r w:rsidR="00EA7827">
        <w:t xml:space="preserve"> Tunstead Parish Council</w:t>
      </w:r>
      <w:r>
        <w:t>:</w:t>
      </w:r>
    </w:p>
    <w:p w14:paraId="730AE877" w14:textId="77777777" w:rsidR="0045539B" w:rsidRDefault="0045539B" w:rsidP="000A7B4A">
      <w:pPr>
        <w:pStyle w:val="NoSpacing"/>
      </w:pPr>
    </w:p>
    <w:p w14:paraId="04850EAD" w14:textId="77777777"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90C202" w14:textId="77777777" w:rsidR="0045539B" w:rsidRDefault="0045539B" w:rsidP="000A7B4A">
      <w:pPr>
        <w:pStyle w:val="NoSpacing"/>
      </w:pPr>
      <w:r>
        <w:t>Chair</w:t>
      </w:r>
    </w:p>
    <w:p w14:paraId="6F6FCBA6" w14:textId="77777777" w:rsidR="0045539B" w:rsidRDefault="0045539B" w:rsidP="000A7B4A">
      <w:pPr>
        <w:pStyle w:val="NoSpacing"/>
      </w:pPr>
    </w:p>
    <w:p w14:paraId="2EE48223" w14:textId="77777777" w:rsidR="00EA7827" w:rsidRDefault="00EA7827" w:rsidP="000A7B4A">
      <w:pPr>
        <w:pStyle w:val="NoSpacing"/>
      </w:pPr>
    </w:p>
    <w:p w14:paraId="0F6142AC" w14:textId="77777777"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9A78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D72B" w14:textId="77777777" w:rsidR="00CF36F8" w:rsidRDefault="00CF36F8" w:rsidP="0022610D">
      <w:r>
        <w:separator/>
      </w:r>
    </w:p>
  </w:endnote>
  <w:endnote w:type="continuationSeparator" w:id="0">
    <w:p w14:paraId="6EFC92E2" w14:textId="77777777" w:rsidR="00CF36F8" w:rsidRDefault="00CF36F8"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3763"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AA36"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FB9D"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6CA2" w14:textId="77777777" w:rsidR="00CF36F8" w:rsidRDefault="00CF36F8" w:rsidP="0022610D">
      <w:r>
        <w:separator/>
      </w:r>
    </w:p>
  </w:footnote>
  <w:footnote w:type="continuationSeparator" w:id="0">
    <w:p w14:paraId="73C4D478" w14:textId="77777777" w:rsidR="00CF36F8" w:rsidRDefault="00CF36F8"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9F39" w14:textId="315738BD" w:rsidR="00923201" w:rsidRDefault="0092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C0B2" w14:textId="7A2884F2" w:rsidR="00923201" w:rsidRDefault="0092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6879" w14:textId="4F169B78" w:rsidR="00923201" w:rsidRDefault="0092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A18"/>
    <w:multiLevelType w:val="hybridMultilevel"/>
    <w:tmpl w:val="8A520E70"/>
    <w:lvl w:ilvl="0" w:tplc="0809001B">
      <w:start w:val="1"/>
      <w:numFmt w:val="lowerRoman"/>
      <w:lvlText w:val="%1."/>
      <w:lvlJc w:val="right"/>
      <w:pPr>
        <w:ind w:left="1484" w:hanging="360"/>
      </w:p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1" w15:restartNumberingAfterBreak="0">
    <w:nsid w:val="01874067"/>
    <w:multiLevelType w:val="hybridMultilevel"/>
    <w:tmpl w:val="C8BEB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A41CB8"/>
    <w:multiLevelType w:val="hybridMultilevel"/>
    <w:tmpl w:val="05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B733C"/>
    <w:multiLevelType w:val="hybridMultilevel"/>
    <w:tmpl w:val="162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97FCB"/>
    <w:multiLevelType w:val="hybridMultilevel"/>
    <w:tmpl w:val="B9C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46B3855"/>
    <w:multiLevelType w:val="hybridMultilevel"/>
    <w:tmpl w:val="98EE4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23A1B"/>
    <w:multiLevelType w:val="hybridMultilevel"/>
    <w:tmpl w:val="CB16C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834DD"/>
    <w:multiLevelType w:val="hybridMultilevel"/>
    <w:tmpl w:val="70DC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400A12EB"/>
    <w:multiLevelType w:val="hybridMultilevel"/>
    <w:tmpl w:val="D26AC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0"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0C5"/>
    <w:multiLevelType w:val="hybridMultilevel"/>
    <w:tmpl w:val="51545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87B76"/>
    <w:multiLevelType w:val="hybridMultilevel"/>
    <w:tmpl w:val="3EF6A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72F81"/>
    <w:multiLevelType w:val="hybridMultilevel"/>
    <w:tmpl w:val="3FB8E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8"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17"/>
  </w:num>
  <w:num w:numId="5">
    <w:abstractNumId w:val="30"/>
  </w:num>
  <w:num w:numId="6">
    <w:abstractNumId w:val="38"/>
  </w:num>
  <w:num w:numId="7">
    <w:abstractNumId w:val="11"/>
  </w:num>
  <w:num w:numId="8">
    <w:abstractNumId w:val="19"/>
  </w:num>
  <w:num w:numId="9">
    <w:abstractNumId w:val="26"/>
  </w:num>
  <w:num w:numId="10">
    <w:abstractNumId w:val="27"/>
  </w:num>
  <w:num w:numId="11">
    <w:abstractNumId w:val="36"/>
  </w:num>
  <w:num w:numId="12">
    <w:abstractNumId w:val="7"/>
  </w:num>
  <w:num w:numId="13">
    <w:abstractNumId w:val="25"/>
  </w:num>
  <w:num w:numId="14">
    <w:abstractNumId w:val="28"/>
  </w:num>
  <w:num w:numId="15">
    <w:abstractNumId w:val="2"/>
  </w:num>
  <w:num w:numId="16">
    <w:abstractNumId w:val="14"/>
  </w:num>
  <w:num w:numId="17">
    <w:abstractNumId w:val="29"/>
  </w:num>
  <w:num w:numId="18">
    <w:abstractNumId w:val="3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3"/>
  </w:num>
  <w:num w:numId="22">
    <w:abstractNumId w:val="21"/>
  </w:num>
  <w:num w:numId="23">
    <w:abstractNumId w:val="15"/>
  </w:num>
  <w:num w:numId="24">
    <w:abstractNumId w:val="31"/>
  </w:num>
  <w:num w:numId="25">
    <w:abstractNumId w:val="0"/>
  </w:num>
  <w:num w:numId="26">
    <w:abstractNumId w:val="24"/>
  </w:num>
  <w:num w:numId="27">
    <w:abstractNumId w:val="10"/>
  </w:num>
  <w:num w:numId="28">
    <w:abstractNumId w:val="6"/>
  </w:num>
  <w:num w:numId="29">
    <w:abstractNumId w:val="16"/>
  </w:num>
  <w:num w:numId="30">
    <w:abstractNumId w:val="5"/>
  </w:num>
  <w:num w:numId="31">
    <w:abstractNumId w:val="8"/>
  </w:num>
  <w:num w:numId="32">
    <w:abstractNumId w:val="3"/>
  </w:num>
  <w:num w:numId="33">
    <w:abstractNumId w:val="1"/>
  </w:num>
  <w:num w:numId="34">
    <w:abstractNumId w:val="13"/>
  </w:num>
  <w:num w:numId="35">
    <w:abstractNumId w:val="32"/>
  </w:num>
  <w:num w:numId="36">
    <w:abstractNumId w:val="33"/>
  </w:num>
  <w:num w:numId="37">
    <w:abstractNumId w:val="18"/>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083A"/>
    <w:rsid w:val="000019B4"/>
    <w:rsid w:val="00006D6A"/>
    <w:rsid w:val="00017CC9"/>
    <w:rsid w:val="00040C52"/>
    <w:rsid w:val="000473A4"/>
    <w:rsid w:val="000673A1"/>
    <w:rsid w:val="0007059C"/>
    <w:rsid w:val="00076BE3"/>
    <w:rsid w:val="00092A05"/>
    <w:rsid w:val="00092C5A"/>
    <w:rsid w:val="00096AF0"/>
    <w:rsid w:val="00097D66"/>
    <w:rsid w:val="000A7B4A"/>
    <w:rsid w:val="000B35B9"/>
    <w:rsid w:val="000B3D8E"/>
    <w:rsid w:val="000B76E0"/>
    <w:rsid w:val="000D6032"/>
    <w:rsid w:val="000E0D5F"/>
    <w:rsid w:val="000F2B25"/>
    <w:rsid w:val="00104ABA"/>
    <w:rsid w:val="00107E57"/>
    <w:rsid w:val="001206D9"/>
    <w:rsid w:val="00121EE8"/>
    <w:rsid w:val="00146531"/>
    <w:rsid w:val="00152BAE"/>
    <w:rsid w:val="00157D54"/>
    <w:rsid w:val="001629E2"/>
    <w:rsid w:val="001928C4"/>
    <w:rsid w:val="001B50D3"/>
    <w:rsid w:val="001C2C76"/>
    <w:rsid w:val="001D1449"/>
    <w:rsid w:val="001D589B"/>
    <w:rsid w:val="001E1424"/>
    <w:rsid w:val="001E76F1"/>
    <w:rsid w:val="00213EE1"/>
    <w:rsid w:val="00216D4A"/>
    <w:rsid w:val="0022610D"/>
    <w:rsid w:val="00237138"/>
    <w:rsid w:val="00245351"/>
    <w:rsid w:val="0024632F"/>
    <w:rsid w:val="00254F36"/>
    <w:rsid w:val="00260824"/>
    <w:rsid w:val="002A58A5"/>
    <w:rsid w:val="002A7BB8"/>
    <w:rsid w:val="002C1724"/>
    <w:rsid w:val="002C55BF"/>
    <w:rsid w:val="002C6075"/>
    <w:rsid w:val="002C7B22"/>
    <w:rsid w:val="002D3E2B"/>
    <w:rsid w:val="002D5E0E"/>
    <w:rsid w:val="002E1C93"/>
    <w:rsid w:val="002E2207"/>
    <w:rsid w:val="00304718"/>
    <w:rsid w:val="00314D80"/>
    <w:rsid w:val="00316E76"/>
    <w:rsid w:val="00321447"/>
    <w:rsid w:val="003314A4"/>
    <w:rsid w:val="0033245C"/>
    <w:rsid w:val="00336526"/>
    <w:rsid w:val="00364B61"/>
    <w:rsid w:val="003702C8"/>
    <w:rsid w:val="00383F75"/>
    <w:rsid w:val="0038628A"/>
    <w:rsid w:val="00390146"/>
    <w:rsid w:val="0039753A"/>
    <w:rsid w:val="00397A24"/>
    <w:rsid w:val="003A2A0A"/>
    <w:rsid w:val="003A6708"/>
    <w:rsid w:val="003B1793"/>
    <w:rsid w:val="003B3941"/>
    <w:rsid w:val="003C51EE"/>
    <w:rsid w:val="003C79CB"/>
    <w:rsid w:val="003D3B71"/>
    <w:rsid w:val="003D5C66"/>
    <w:rsid w:val="003E2357"/>
    <w:rsid w:val="003E564E"/>
    <w:rsid w:val="003F611C"/>
    <w:rsid w:val="00416DCC"/>
    <w:rsid w:val="00430717"/>
    <w:rsid w:val="004416CC"/>
    <w:rsid w:val="00453DFE"/>
    <w:rsid w:val="0045539B"/>
    <w:rsid w:val="00455DAD"/>
    <w:rsid w:val="00456E2E"/>
    <w:rsid w:val="00472440"/>
    <w:rsid w:val="00487F13"/>
    <w:rsid w:val="004A6DE0"/>
    <w:rsid w:val="004B598B"/>
    <w:rsid w:val="004E58C7"/>
    <w:rsid w:val="005031E0"/>
    <w:rsid w:val="005068E7"/>
    <w:rsid w:val="00521850"/>
    <w:rsid w:val="005348EE"/>
    <w:rsid w:val="0053745E"/>
    <w:rsid w:val="005413C7"/>
    <w:rsid w:val="00562330"/>
    <w:rsid w:val="00570744"/>
    <w:rsid w:val="005858A1"/>
    <w:rsid w:val="0059011D"/>
    <w:rsid w:val="005A09B6"/>
    <w:rsid w:val="005A33D1"/>
    <w:rsid w:val="005E019C"/>
    <w:rsid w:val="005E2CC9"/>
    <w:rsid w:val="006003F9"/>
    <w:rsid w:val="0060096C"/>
    <w:rsid w:val="00601886"/>
    <w:rsid w:val="00625A75"/>
    <w:rsid w:val="00632B36"/>
    <w:rsid w:val="00636EB0"/>
    <w:rsid w:val="0064580F"/>
    <w:rsid w:val="00666ABB"/>
    <w:rsid w:val="00667239"/>
    <w:rsid w:val="00677C8F"/>
    <w:rsid w:val="00685239"/>
    <w:rsid w:val="00695B35"/>
    <w:rsid w:val="006A3F32"/>
    <w:rsid w:val="006A5F52"/>
    <w:rsid w:val="006B1240"/>
    <w:rsid w:val="006D18C3"/>
    <w:rsid w:val="006D2C30"/>
    <w:rsid w:val="006E6863"/>
    <w:rsid w:val="006E761C"/>
    <w:rsid w:val="006E7EC1"/>
    <w:rsid w:val="006F57C8"/>
    <w:rsid w:val="006F6FB7"/>
    <w:rsid w:val="007003F5"/>
    <w:rsid w:val="00704AE4"/>
    <w:rsid w:val="00707501"/>
    <w:rsid w:val="00715629"/>
    <w:rsid w:val="00717232"/>
    <w:rsid w:val="007329BF"/>
    <w:rsid w:val="00737B5D"/>
    <w:rsid w:val="00747A13"/>
    <w:rsid w:val="00756EFA"/>
    <w:rsid w:val="0077267C"/>
    <w:rsid w:val="0079551E"/>
    <w:rsid w:val="007A27AD"/>
    <w:rsid w:val="007A57E4"/>
    <w:rsid w:val="007B06FA"/>
    <w:rsid w:val="008169CA"/>
    <w:rsid w:val="00820AE5"/>
    <w:rsid w:val="008538FA"/>
    <w:rsid w:val="00854E58"/>
    <w:rsid w:val="008756D3"/>
    <w:rsid w:val="008804D8"/>
    <w:rsid w:val="00894F0A"/>
    <w:rsid w:val="00896B49"/>
    <w:rsid w:val="008B412B"/>
    <w:rsid w:val="008E3A7F"/>
    <w:rsid w:val="008E6FE6"/>
    <w:rsid w:val="008F2720"/>
    <w:rsid w:val="008F36FF"/>
    <w:rsid w:val="008F65B0"/>
    <w:rsid w:val="009131B1"/>
    <w:rsid w:val="009178D6"/>
    <w:rsid w:val="00923201"/>
    <w:rsid w:val="00924323"/>
    <w:rsid w:val="00925860"/>
    <w:rsid w:val="009352E7"/>
    <w:rsid w:val="00935ED2"/>
    <w:rsid w:val="00960F02"/>
    <w:rsid w:val="00963E50"/>
    <w:rsid w:val="009703AA"/>
    <w:rsid w:val="0097082E"/>
    <w:rsid w:val="00970AB5"/>
    <w:rsid w:val="00983092"/>
    <w:rsid w:val="00992D39"/>
    <w:rsid w:val="009942E3"/>
    <w:rsid w:val="009A78CB"/>
    <w:rsid w:val="009B4135"/>
    <w:rsid w:val="009C0884"/>
    <w:rsid w:val="009C6087"/>
    <w:rsid w:val="009C6C6F"/>
    <w:rsid w:val="009F1906"/>
    <w:rsid w:val="00A00895"/>
    <w:rsid w:val="00A168D3"/>
    <w:rsid w:val="00A305FD"/>
    <w:rsid w:val="00A35B01"/>
    <w:rsid w:val="00A46D19"/>
    <w:rsid w:val="00A953A8"/>
    <w:rsid w:val="00AA0346"/>
    <w:rsid w:val="00AB0C10"/>
    <w:rsid w:val="00AC1786"/>
    <w:rsid w:val="00AF4E65"/>
    <w:rsid w:val="00AF5037"/>
    <w:rsid w:val="00AF5F81"/>
    <w:rsid w:val="00B10597"/>
    <w:rsid w:val="00B15045"/>
    <w:rsid w:val="00B27728"/>
    <w:rsid w:val="00B32A32"/>
    <w:rsid w:val="00B40E27"/>
    <w:rsid w:val="00B447E0"/>
    <w:rsid w:val="00B5023A"/>
    <w:rsid w:val="00B625B1"/>
    <w:rsid w:val="00B860BC"/>
    <w:rsid w:val="00BA27AC"/>
    <w:rsid w:val="00BC75A3"/>
    <w:rsid w:val="00BE13BD"/>
    <w:rsid w:val="00BE4A64"/>
    <w:rsid w:val="00C02E37"/>
    <w:rsid w:val="00C04CB4"/>
    <w:rsid w:val="00C06339"/>
    <w:rsid w:val="00C12921"/>
    <w:rsid w:val="00C268D8"/>
    <w:rsid w:val="00C3357F"/>
    <w:rsid w:val="00C364E8"/>
    <w:rsid w:val="00C67548"/>
    <w:rsid w:val="00C70802"/>
    <w:rsid w:val="00C75B47"/>
    <w:rsid w:val="00C7743A"/>
    <w:rsid w:val="00C96A1A"/>
    <w:rsid w:val="00CA13B7"/>
    <w:rsid w:val="00CB53BC"/>
    <w:rsid w:val="00CB73F2"/>
    <w:rsid w:val="00CC06AE"/>
    <w:rsid w:val="00CC6787"/>
    <w:rsid w:val="00CD2152"/>
    <w:rsid w:val="00CE0AD8"/>
    <w:rsid w:val="00CF016C"/>
    <w:rsid w:val="00CF12B2"/>
    <w:rsid w:val="00CF36F8"/>
    <w:rsid w:val="00D02328"/>
    <w:rsid w:val="00D150F3"/>
    <w:rsid w:val="00D243FE"/>
    <w:rsid w:val="00D304E1"/>
    <w:rsid w:val="00D32990"/>
    <w:rsid w:val="00D40B0A"/>
    <w:rsid w:val="00D741B8"/>
    <w:rsid w:val="00D82B52"/>
    <w:rsid w:val="00D863D9"/>
    <w:rsid w:val="00D9597E"/>
    <w:rsid w:val="00D960EC"/>
    <w:rsid w:val="00DA0CA6"/>
    <w:rsid w:val="00DB3744"/>
    <w:rsid w:val="00DB645E"/>
    <w:rsid w:val="00DC3053"/>
    <w:rsid w:val="00DE78F1"/>
    <w:rsid w:val="00DF097D"/>
    <w:rsid w:val="00DF522B"/>
    <w:rsid w:val="00E049ED"/>
    <w:rsid w:val="00E05C94"/>
    <w:rsid w:val="00E0726C"/>
    <w:rsid w:val="00E12903"/>
    <w:rsid w:val="00E22435"/>
    <w:rsid w:val="00E25BF9"/>
    <w:rsid w:val="00E443E3"/>
    <w:rsid w:val="00E81C8F"/>
    <w:rsid w:val="00EA7827"/>
    <w:rsid w:val="00EC16DA"/>
    <w:rsid w:val="00EC5D40"/>
    <w:rsid w:val="00ED4D48"/>
    <w:rsid w:val="00F12C0A"/>
    <w:rsid w:val="00F20D45"/>
    <w:rsid w:val="00F24104"/>
    <w:rsid w:val="00F42DE8"/>
    <w:rsid w:val="00F5662B"/>
    <w:rsid w:val="00F57380"/>
    <w:rsid w:val="00F72827"/>
    <w:rsid w:val="00F81EAE"/>
    <w:rsid w:val="00F8378E"/>
    <w:rsid w:val="00F9716C"/>
    <w:rsid w:val="00F97F16"/>
    <w:rsid w:val="00FA33AF"/>
    <w:rsid w:val="00FA694F"/>
    <w:rsid w:val="00FF18FB"/>
    <w:rsid w:val="00FF6B05"/>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5D00"/>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A5BB-CEDA-4826-AE73-927810D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customer</cp:lastModifiedBy>
  <cp:revision>8</cp:revision>
  <cp:lastPrinted>2020-07-07T16:12:00Z</cp:lastPrinted>
  <dcterms:created xsi:type="dcterms:W3CDTF">2020-07-07T15:25:00Z</dcterms:created>
  <dcterms:modified xsi:type="dcterms:W3CDTF">2020-07-07T16:17:00Z</dcterms:modified>
</cp:coreProperties>
</file>